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4E" w:rsidRDefault="0070314E" w:rsidP="0070314E">
      <w:pPr>
        <w:pStyle w:val="NormalnyWeb"/>
        <w:jc w:val="center"/>
        <w:outlineLvl w:val="0"/>
        <w:rPr>
          <w:rStyle w:val="Pogrubienie"/>
          <w:szCs w:val="18"/>
        </w:rPr>
      </w:pPr>
      <w:r>
        <w:rPr>
          <w:rStyle w:val="Pogrubienie"/>
          <w:szCs w:val="18"/>
        </w:rPr>
        <w:t>Zarządzenie nr 19/2016</w:t>
      </w:r>
    </w:p>
    <w:p w:rsidR="0070314E" w:rsidRDefault="0070314E" w:rsidP="0070314E">
      <w:pPr>
        <w:pStyle w:val="NormalnyWeb"/>
        <w:jc w:val="center"/>
        <w:outlineLvl w:val="0"/>
      </w:pPr>
      <w:r>
        <w:rPr>
          <w:rStyle w:val="Pogrubienie"/>
          <w:szCs w:val="18"/>
        </w:rPr>
        <w:t xml:space="preserve">z dnia 22.12.2016 r. </w:t>
      </w:r>
    </w:p>
    <w:p w:rsidR="0070314E" w:rsidRDefault="0070314E" w:rsidP="0070314E">
      <w:pPr>
        <w:pStyle w:val="NormalnyWeb"/>
      </w:pPr>
      <w:r>
        <w:t xml:space="preserve">Dyrektora  Domu  Pomocy  Społecznej  „SENIOR” </w:t>
      </w:r>
      <w:r>
        <w:rPr>
          <w:szCs w:val="18"/>
        </w:rPr>
        <w:t xml:space="preserve">w sprawie Regulaminu naboru na wolne stanowiska urzędnicze w Domu Pomocy Społecznej  „SENIOR” w Różance. </w:t>
      </w:r>
      <w:r>
        <w:t>Na  podstawie  § 7 pkt  1.6  Regulaminu  organizacyjnego  Domu  Pomocy  Społecznej  „SENIOR” zarządzam  co  następuje:</w:t>
      </w:r>
    </w:p>
    <w:p w:rsidR="0070314E" w:rsidRDefault="0070314E" w:rsidP="0070314E">
      <w:pPr>
        <w:pStyle w:val="NormalnyWeb"/>
        <w:jc w:val="center"/>
      </w:pPr>
      <w:r>
        <w:t>§ 1.</w:t>
      </w:r>
    </w:p>
    <w:p w:rsidR="0070314E" w:rsidRDefault="0070314E" w:rsidP="0070314E">
      <w:pPr>
        <w:pStyle w:val="NormalnyWeb"/>
        <w:numPr>
          <w:ilvl w:val="0"/>
          <w:numId w:val="1"/>
        </w:numPr>
      </w:pPr>
      <w:r>
        <w:t xml:space="preserve">Zasady i tryb zatrudniania pracowników na wolne stanowiska urzędnicze  w tym kierownicze stanowiska urzędnicze określa </w:t>
      </w:r>
      <w:r>
        <w:rPr>
          <w:szCs w:val="18"/>
        </w:rPr>
        <w:t>Regulamin naboru na wolne stanowiska urzędnicze w Domu Pomocy Społecznej  „SENIOR” zwany dalej Regulaminem.</w:t>
      </w:r>
    </w:p>
    <w:p w:rsidR="0070314E" w:rsidRDefault="0070314E" w:rsidP="0070314E">
      <w:pPr>
        <w:pStyle w:val="NormalnyWeb"/>
        <w:numPr>
          <w:ilvl w:val="0"/>
          <w:numId w:val="1"/>
        </w:numPr>
      </w:pPr>
      <w:r>
        <w:rPr>
          <w:szCs w:val="18"/>
        </w:rPr>
        <w:t>Regulamin stanowi załącznik do niniejszego zarządzenia.</w:t>
      </w:r>
    </w:p>
    <w:p w:rsidR="0070314E" w:rsidRDefault="0070314E" w:rsidP="0070314E">
      <w:pPr>
        <w:pStyle w:val="NormalnyWeb"/>
        <w:jc w:val="center"/>
      </w:pPr>
      <w:r>
        <w:t>§ 2.</w:t>
      </w:r>
    </w:p>
    <w:p w:rsidR="0070314E" w:rsidRDefault="0070314E" w:rsidP="0070314E">
      <w:pPr>
        <w:pStyle w:val="NormalnyWeb"/>
        <w:numPr>
          <w:ilvl w:val="0"/>
          <w:numId w:val="2"/>
        </w:numPr>
      </w:pPr>
      <w:r>
        <w:t>Zasady określone w Regulaminie nie dotyczą zatrudnienia na stanowisku dyrektora, stanowiskach pomocniczych i obsługi, na zastępstwo.</w:t>
      </w:r>
    </w:p>
    <w:p w:rsidR="0070314E" w:rsidRDefault="0070314E" w:rsidP="0070314E">
      <w:pPr>
        <w:pStyle w:val="NormalnyWeb"/>
        <w:jc w:val="center"/>
      </w:pPr>
      <w:r>
        <w:t>§ 3.</w:t>
      </w:r>
    </w:p>
    <w:p w:rsidR="0070314E" w:rsidRDefault="0070314E" w:rsidP="0070314E">
      <w:pPr>
        <w:pStyle w:val="NormalnyWeb"/>
      </w:pPr>
      <w:r>
        <w:t>Procedury naboru nie przeprowadza się jeżeli wolne stanowisko urzędnicze w tym kierownicze stanowisko urzędnicze może być obsadzone przez pracownika DPS „SENIOR” w ramach zmian organizacyjnych.</w:t>
      </w:r>
    </w:p>
    <w:p w:rsidR="0070314E" w:rsidRDefault="0070314E" w:rsidP="0070314E">
      <w:pPr>
        <w:pStyle w:val="NormalnyWeb"/>
        <w:jc w:val="center"/>
      </w:pPr>
      <w:r>
        <w:t>§ 4.</w:t>
      </w:r>
    </w:p>
    <w:p w:rsidR="0070314E" w:rsidRDefault="0070314E" w:rsidP="0070314E">
      <w:pPr>
        <w:pStyle w:val="NormalnyWeb"/>
      </w:pPr>
      <w:r>
        <w:t>Zarządzenie wchodzi w życie z dniem podpisania.</w:t>
      </w:r>
    </w:p>
    <w:p w:rsidR="0070314E" w:rsidRDefault="0070314E" w:rsidP="0070314E">
      <w:pPr>
        <w:pStyle w:val="NormalnyWeb"/>
      </w:pPr>
    </w:p>
    <w:p w:rsidR="0070314E" w:rsidRDefault="0070314E" w:rsidP="0070314E">
      <w:pPr>
        <w:pStyle w:val="NormalnyWeb"/>
        <w:rPr>
          <w:szCs w:val="18"/>
        </w:rPr>
      </w:pPr>
    </w:p>
    <w:p w:rsidR="0070314E" w:rsidRDefault="0070314E" w:rsidP="0070314E">
      <w:pPr>
        <w:ind w:left="3402"/>
        <w:jc w:val="center"/>
        <w:rPr>
          <w:i/>
        </w:rPr>
      </w:pPr>
      <w:r>
        <w:rPr>
          <w:i/>
        </w:rPr>
        <w:t>(-) Andrzej Lis</w:t>
      </w:r>
    </w:p>
    <w:p w:rsidR="0070314E" w:rsidRDefault="0070314E" w:rsidP="0070314E">
      <w:pPr>
        <w:ind w:left="3402"/>
        <w:jc w:val="center"/>
        <w:rPr>
          <w:i/>
        </w:rPr>
      </w:pPr>
      <w:r>
        <w:t>Dyrektor</w:t>
      </w:r>
    </w:p>
    <w:p w:rsidR="0070314E" w:rsidRDefault="0070314E" w:rsidP="0070314E">
      <w:pPr>
        <w:ind w:left="3402"/>
        <w:jc w:val="center"/>
        <w:rPr>
          <w:i/>
        </w:rPr>
      </w:pPr>
      <w:r>
        <w:t>Domu Pomocy Społecznej „SENIOR”</w:t>
      </w:r>
    </w:p>
    <w:p w:rsidR="0070314E" w:rsidRDefault="0070314E" w:rsidP="0070314E">
      <w:pPr>
        <w:rPr>
          <w:rFonts w:ascii="Calibri" w:eastAsia="Calibri" w:hAnsi="Calibri"/>
          <w:szCs w:val="22"/>
          <w:lang w:eastAsia="en-US"/>
        </w:rPr>
      </w:pPr>
    </w:p>
    <w:p w:rsidR="0070314E" w:rsidRDefault="0070314E" w:rsidP="0070314E">
      <w:pPr>
        <w:pStyle w:val="NormalnyWeb"/>
        <w:rPr>
          <w:szCs w:val="18"/>
        </w:rPr>
      </w:pPr>
    </w:p>
    <w:p w:rsidR="0070314E" w:rsidRDefault="0070314E" w:rsidP="0070314E">
      <w:pPr>
        <w:pStyle w:val="NormalnyWeb"/>
        <w:rPr>
          <w:szCs w:val="18"/>
        </w:rPr>
      </w:pPr>
    </w:p>
    <w:p w:rsidR="0070314E" w:rsidRDefault="0070314E" w:rsidP="0070314E">
      <w:pPr>
        <w:pStyle w:val="NormalnyWeb"/>
        <w:rPr>
          <w:szCs w:val="18"/>
        </w:rPr>
      </w:pPr>
    </w:p>
    <w:p w:rsidR="0070314E" w:rsidRDefault="0070314E" w:rsidP="0070314E">
      <w:pPr>
        <w:pStyle w:val="NormalnyWeb"/>
        <w:rPr>
          <w:szCs w:val="18"/>
        </w:rPr>
      </w:pPr>
    </w:p>
    <w:p w:rsidR="0070314E" w:rsidRDefault="0070314E" w:rsidP="0070314E">
      <w:pPr>
        <w:pStyle w:val="NormalnyWeb"/>
        <w:rPr>
          <w:szCs w:val="18"/>
        </w:rPr>
      </w:pPr>
    </w:p>
    <w:p w:rsidR="0070314E" w:rsidRDefault="0070314E" w:rsidP="0070314E">
      <w:pPr>
        <w:pStyle w:val="NormalnyWeb"/>
        <w:rPr>
          <w:szCs w:val="18"/>
        </w:rPr>
      </w:pPr>
    </w:p>
    <w:p w:rsidR="0070314E" w:rsidRDefault="0070314E" w:rsidP="0070314E">
      <w:pPr>
        <w:pStyle w:val="NormalnyWeb"/>
        <w:spacing w:before="0" w:beforeAutospacing="0" w:after="0" w:afterAutospacing="0"/>
        <w:jc w:val="right"/>
        <w:rPr>
          <w:szCs w:val="18"/>
        </w:rPr>
      </w:pPr>
      <w:r>
        <w:rPr>
          <w:szCs w:val="18"/>
        </w:rPr>
        <w:t>Załącznik do zarządzenia</w:t>
      </w:r>
    </w:p>
    <w:p w:rsidR="0070314E" w:rsidRDefault="0070314E" w:rsidP="0070314E">
      <w:pPr>
        <w:pStyle w:val="NormalnyWeb"/>
        <w:spacing w:before="0" w:beforeAutospacing="0" w:after="0" w:afterAutospacing="0"/>
        <w:jc w:val="right"/>
        <w:rPr>
          <w:szCs w:val="18"/>
        </w:rPr>
      </w:pPr>
      <w:r>
        <w:rPr>
          <w:szCs w:val="18"/>
        </w:rPr>
        <w:t>Nr 19/2016 z dnia 21.12.2016 r.</w:t>
      </w:r>
    </w:p>
    <w:p w:rsidR="0070314E" w:rsidRDefault="0070314E" w:rsidP="0070314E">
      <w:pPr>
        <w:pStyle w:val="NormalnyWeb"/>
        <w:jc w:val="center"/>
        <w:rPr>
          <w:b/>
          <w:szCs w:val="18"/>
        </w:rPr>
      </w:pPr>
      <w:r>
        <w:rPr>
          <w:b/>
          <w:szCs w:val="18"/>
        </w:rPr>
        <w:t>Regulamin</w:t>
      </w:r>
    </w:p>
    <w:p w:rsidR="0070314E" w:rsidRDefault="0070314E" w:rsidP="0070314E">
      <w:pPr>
        <w:pStyle w:val="NormalnyWeb"/>
        <w:jc w:val="center"/>
        <w:rPr>
          <w:b/>
          <w:szCs w:val="18"/>
        </w:rPr>
      </w:pPr>
      <w:r>
        <w:rPr>
          <w:b/>
          <w:szCs w:val="18"/>
        </w:rPr>
        <w:t>naboru na wolne stanowiska urzędnicze w Domu Pomocy Społecznej  „SENIOR”</w:t>
      </w:r>
    </w:p>
    <w:p w:rsidR="0070314E" w:rsidRDefault="0070314E" w:rsidP="0070314E">
      <w:pPr>
        <w:pStyle w:val="NormalnyWeb"/>
        <w:outlineLvl w:val="0"/>
        <w:rPr>
          <w:rStyle w:val="Pogrubienie"/>
        </w:rPr>
      </w:pPr>
      <w:r>
        <w:rPr>
          <w:rStyle w:val="Pogrubienie"/>
          <w:szCs w:val="18"/>
        </w:rPr>
        <w:t xml:space="preserve">Rozdział I </w:t>
      </w:r>
    </w:p>
    <w:p w:rsidR="0070314E" w:rsidRDefault="0070314E" w:rsidP="0070314E">
      <w:pPr>
        <w:pStyle w:val="NormalnyWeb"/>
        <w:outlineLvl w:val="0"/>
      </w:pPr>
      <w:r>
        <w:rPr>
          <w:rStyle w:val="Pogrubienie"/>
          <w:szCs w:val="18"/>
        </w:rPr>
        <w:t>POSTANOWIENIA OGÓLNE</w:t>
      </w:r>
    </w:p>
    <w:p w:rsidR="0070314E" w:rsidRDefault="0070314E" w:rsidP="0070314E">
      <w:pPr>
        <w:pStyle w:val="NormalnyWeb"/>
        <w:numPr>
          <w:ilvl w:val="0"/>
          <w:numId w:val="3"/>
        </w:numPr>
        <w:rPr>
          <w:szCs w:val="18"/>
        </w:rPr>
      </w:pPr>
      <w:r>
        <w:rPr>
          <w:szCs w:val="18"/>
        </w:rPr>
        <w:t>Celem regulaminu jest ustalenie zasad zatrudniania na stanowiska urzędnicze w tym kierownicze stanowiska urzędnicze oparciu o otwarty i konkurencyjny nabór na wolne stanowiska pracy.</w:t>
      </w:r>
    </w:p>
    <w:p w:rsidR="0070314E" w:rsidRDefault="0070314E" w:rsidP="0070314E">
      <w:pPr>
        <w:pStyle w:val="NormalnyWeb"/>
        <w:numPr>
          <w:ilvl w:val="0"/>
          <w:numId w:val="3"/>
        </w:numPr>
        <w:rPr>
          <w:szCs w:val="18"/>
        </w:rPr>
      </w:pPr>
      <w:r>
        <w:rPr>
          <w:szCs w:val="18"/>
        </w:rPr>
        <w:t xml:space="preserve">Decyzje o rozpoczęciu procedury rekrutacyjnej podejmuje dyrektor Domu Pomocy Społecznej „SENIOR” w Różance, określając cele i zadania wykonywane na danym stanowisku pracy. </w:t>
      </w:r>
    </w:p>
    <w:p w:rsidR="0070314E" w:rsidRDefault="0070314E" w:rsidP="0070314E">
      <w:pPr>
        <w:pStyle w:val="NormalnyWeb"/>
        <w:numPr>
          <w:ilvl w:val="0"/>
          <w:numId w:val="3"/>
        </w:numPr>
        <w:rPr>
          <w:szCs w:val="18"/>
        </w:rPr>
      </w:pPr>
      <w:r>
        <w:rPr>
          <w:szCs w:val="18"/>
        </w:rPr>
        <w:t>Pracownik prowadzący sprawy kadrowe przygotowuje opis stanowiska urzędniczego.</w:t>
      </w:r>
    </w:p>
    <w:p w:rsidR="0070314E" w:rsidRDefault="0070314E" w:rsidP="0070314E">
      <w:pPr>
        <w:pStyle w:val="NormalnyWeb"/>
        <w:numPr>
          <w:ilvl w:val="0"/>
          <w:numId w:val="3"/>
        </w:numPr>
        <w:rPr>
          <w:szCs w:val="18"/>
        </w:rPr>
      </w:pPr>
      <w:r>
        <w:rPr>
          <w:szCs w:val="18"/>
        </w:rPr>
        <w:t>Opis stanowiska obejmuje:</w:t>
      </w:r>
    </w:p>
    <w:p w:rsidR="0070314E" w:rsidRDefault="0070314E" w:rsidP="0070314E">
      <w:pPr>
        <w:pStyle w:val="NormalnyWeb"/>
        <w:numPr>
          <w:ilvl w:val="0"/>
          <w:numId w:val="4"/>
        </w:numPr>
        <w:rPr>
          <w:szCs w:val="18"/>
        </w:rPr>
      </w:pPr>
      <w:r>
        <w:rPr>
          <w:szCs w:val="18"/>
        </w:rPr>
        <w:t>określenie stanowiska,</w:t>
      </w:r>
    </w:p>
    <w:p w:rsidR="0070314E" w:rsidRDefault="0070314E" w:rsidP="0070314E">
      <w:pPr>
        <w:pStyle w:val="NormalnyWeb"/>
        <w:numPr>
          <w:ilvl w:val="0"/>
          <w:numId w:val="4"/>
        </w:numPr>
        <w:rPr>
          <w:szCs w:val="18"/>
        </w:rPr>
      </w:pPr>
      <w:r>
        <w:rPr>
          <w:szCs w:val="18"/>
        </w:rPr>
        <w:t>zakres wykonywanych zadań,</w:t>
      </w:r>
    </w:p>
    <w:p w:rsidR="0070314E" w:rsidRDefault="0070314E" w:rsidP="0070314E">
      <w:pPr>
        <w:pStyle w:val="NormalnyWeb"/>
        <w:numPr>
          <w:ilvl w:val="0"/>
          <w:numId w:val="4"/>
        </w:numPr>
        <w:rPr>
          <w:szCs w:val="18"/>
        </w:rPr>
      </w:pPr>
      <w:r>
        <w:rPr>
          <w:szCs w:val="18"/>
        </w:rPr>
        <w:t>informację o warunkach pracy.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>Rozdział 2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 xml:space="preserve">POWOŁANIE KOMISJI REKRUTACYJNEJ </w:t>
      </w:r>
    </w:p>
    <w:p w:rsidR="0070314E" w:rsidRDefault="0070314E" w:rsidP="0070314E">
      <w:pPr>
        <w:pStyle w:val="NormalnyWeb"/>
        <w:numPr>
          <w:ilvl w:val="0"/>
          <w:numId w:val="5"/>
        </w:numPr>
        <w:rPr>
          <w:szCs w:val="18"/>
        </w:rPr>
      </w:pPr>
      <w:r>
        <w:rPr>
          <w:szCs w:val="18"/>
        </w:rPr>
        <w:t>W celu dokonania oceny formalnej dokumentów złożonych zgodnie z ogłoszeniem oraz w celu wyłonienia kandydata na wolne stanowisko urzędnicze dyrektor w formie odrębnego zarządzenia może powołać Komisję Rekrutacyjną.</w:t>
      </w:r>
    </w:p>
    <w:p w:rsidR="0070314E" w:rsidRDefault="0070314E" w:rsidP="0070314E">
      <w:pPr>
        <w:pStyle w:val="NormalnyWeb"/>
        <w:numPr>
          <w:ilvl w:val="0"/>
          <w:numId w:val="5"/>
        </w:numPr>
        <w:rPr>
          <w:szCs w:val="18"/>
        </w:rPr>
      </w:pPr>
      <w:r>
        <w:rPr>
          <w:szCs w:val="18"/>
        </w:rPr>
        <w:t>W skład Komisji Rekrutacyjnej wchodzi:</w:t>
      </w:r>
    </w:p>
    <w:p w:rsidR="0070314E" w:rsidRDefault="0070314E" w:rsidP="0070314E">
      <w:pPr>
        <w:pStyle w:val="NormalnyWeb"/>
        <w:numPr>
          <w:ilvl w:val="0"/>
          <w:numId w:val="6"/>
        </w:numPr>
        <w:rPr>
          <w:szCs w:val="18"/>
        </w:rPr>
      </w:pPr>
      <w:r>
        <w:rPr>
          <w:szCs w:val="18"/>
        </w:rPr>
        <w:t>Dyrektor,</w:t>
      </w:r>
    </w:p>
    <w:p w:rsidR="0070314E" w:rsidRDefault="0070314E" w:rsidP="0070314E">
      <w:pPr>
        <w:pStyle w:val="NormalnyWeb"/>
        <w:numPr>
          <w:ilvl w:val="0"/>
          <w:numId w:val="6"/>
        </w:numPr>
        <w:rPr>
          <w:szCs w:val="18"/>
        </w:rPr>
      </w:pPr>
      <w:r>
        <w:rPr>
          <w:szCs w:val="18"/>
        </w:rPr>
        <w:t>Pracownik DPS „SENIOR” prowadzący sprawy kadrowe,</w:t>
      </w:r>
    </w:p>
    <w:p w:rsidR="0070314E" w:rsidRDefault="0070314E" w:rsidP="0070314E">
      <w:pPr>
        <w:pStyle w:val="NormalnyWeb"/>
        <w:numPr>
          <w:ilvl w:val="0"/>
          <w:numId w:val="6"/>
        </w:numPr>
        <w:rPr>
          <w:szCs w:val="18"/>
        </w:rPr>
      </w:pPr>
      <w:r>
        <w:rPr>
          <w:szCs w:val="18"/>
        </w:rPr>
        <w:t>Osoba posiadająca przygotowanie pozwalające ocenić wiedzę, kwalifikacje kandydata do wykonywania pracy na powierzonym stanowisku.</w:t>
      </w:r>
    </w:p>
    <w:p w:rsidR="0070314E" w:rsidRDefault="0070314E" w:rsidP="0070314E">
      <w:pPr>
        <w:pStyle w:val="NormalnyWeb"/>
        <w:numPr>
          <w:ilvl w:val="0"/>
          <w:numId w:val="5"/>
        </w:numPr>
        <w:rPr>
          <w:szCs w:val="18"/>
        </w:rPr>
      </w:pPr>
      <w:r>
        <w:rPr>
          <w:szCs w:val="18"/>
        </w:rPr>
        <w:t xml:space="preserve">W skład Komisji nie może wchodzić osoba, która jest małżonkiem lub krewnym, albo powinowatym do drugiego stopnia włącznie w stosunku do osoby, która złożyła ofertę, albo pozostaje wobec niej w takim stosunku prawnym lub faktycznym, że może to budzić uzasadnione wątpliwości, co do jej bezstronności. </w:t>
      </w:r>
    </w:p>
    <w:p w:rsidR="0070314E" w:rsidRDefault="0070314E" w:rsidP="0070314E">
      <w:pPr>
        <w:pStyle w:val="NormalnyWeb"/>
        <w:numPr>
          <w:ilvl w:val="0"/>
          <w:numId w:val="5"/>
        </w:numPr>
        <w:rPr>
          <w:szCs w:val="18"/>
        </w:rPr>
      </w:pPr>
      <w:r>
        <w:rPr>
          <w:szCs w:val="18"/>
        </w:rPr>
        <w:t>Komisja działa do czasu zakończenia procedury naboru.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 xml:space="preserve">Rozdział 3 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 xml:space="preserve">ETAPY NABORU 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lastRenderedPageBreak/>
        <w:t>1. Ogłoszenie o naborze na wolne stanowisko urzędnicze.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2. Składanie dokumentów aplikacyjnych.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3. Wstępna selekcja kandydatów – analiza dokumentów aplikacyjnych.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4. Ogłoszenie listy kandydatów, którzy spełniają wymagania formalne.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5. Selekcja końcowa kandydatów, rozmowa kwalifikacyjna.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6. Sporządzenie protokołu z przeprowadzonego naboru na stanowisko urzędnicze.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7. Podjęcie decyzji o zatrudnieniu i podpisanie umowy o pracę.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8. Ogłoszenie wyników naboru.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 xml:space="preserve">Rozdział 4 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 xml:space="preserve">OGŁOSZENIE O NABORZE NA WOLNE STANOWISKO URZĘDNICZE 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 xml:space="preserve">Ogłoszenie o wolnym stanowisku urzędniczym umieszcza się obligatoryjnie w Biuletynie Informacji Publicznej (BIP) stronie internetowej DPS „SENIOR” oraz na tablicy informacyjnej. Ogłoszenie o naborze na wolne stanowisko zawiera: 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 xml:space="preserve">a) nazwę i adres jednostki, 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 xml:space="preserve">b) określenie stanowiska urzędniczego, 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 xml:space="preserve">c) określenie wymagań związanych ze stanowiskiem urzędniczym ze wskazaniem, które z nich są niezbędne, a które dodatkowe, 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 xml:space="preserve">d) wskazanie zakresu zadań wykonywanych na stanowisku urzędniczym, 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e) informacja o warunkach pracy,</w:t>
      </w:r>
    </w:p>
    <w:p w:rsidR="0070314E" w:rsidRDefault="0070314E" w:rsidP="0070314E">
      <w:pPr>
        <w:pStyle w:val="NormalnyWeb"/>
      </w:pPr>
      <w:r>
        <w:t>f) informację, czy w miesiącu poprzedzającym datę upublicznienia ogłoszenia wskaźnik zatrudnienia osób niepełnosprawnych w jednostce, w rozumieniu przepisów o rehabilitacji zawodowej i społecznej oraz zatrudnianiu osób niepełnosprawnych, wynosi co najmniej 6%. Nie dotyczy przy naborze na kierownicze stanowisko urzędnicze.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 xml:space="preserve">g) wskazanie wymaganych dokumentów, 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 xml:space="preserve">h) określenie terminu i miejsca składania dokumentów, 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i) termin na składanie ofert aplikacyjnych nie może być krótszy niż 10 dni od daty ukazania się ogłoszenia.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 xml:space="preserve">Rozdział 5 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>PRZYJMOWANIE DOKUMENTÓW APLIKACYJNYCH</w:t>
      </w:r>
    </w:p>
    <w:p w:rsidR="0070314E" w:rsidRDefault="0070314E" w:rsidP="0070314E">
      <w:pPr>
        <w:pStyle w:val="NormalnyWeb"/>
        <w:numPr>
          <w:ilvl w:val="0"/>
          <w:numId w:val="7"/>
        </w:numPr>
        <w:rPr>
          <w:szCs w:val="18"/>
        </w:rPr>
      </w:pPr>
      <w:r>
        <w:rPr>
          <w:szCs w:val="18"/>
        </w:rPr>
        <w:lastRenderedPageBreak/>
        <w:t xml:space="preserve">Po opublikowaniu  ogłoszenia następuje przyjmowanie dokumentów aplikacyjnych od kandydatów zainteresowanych pracą na wolnym stanowisku urzędniczym w Domu Pomocy Społecznej „SENIOR” w Różance. </w:t>
      </w:r>
    </w:p>
    <w:p w:rsidR="0070314E" w:rsidRDefault="0070314E" w:rsidP="0070314E">
      <w:pPr>
        <w:pStyle w:val="NormalnyWeb"/>
        <w:numPr>
          <w:ilvl w:val="0"/>
          <w:numId w:val="7"/>
        </w:numPr>
        <w:rPr>
          <w:szCs w:val="18"/>
        </w:rPr>
      </w:pPr>
      <w:r>
        <w:rPr>
          <w:szCs w:val="18"/>
        </w:rPr>
        <w:t>Na dokumenty aplikacyjne składają się: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a) list motywacyjny,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b) CV z opisem przebiegu pracy zawodowej,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c) kserokopie świadectw pracy,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d) kserokopie dokumentów potwierdzających wykształcenie i posiadane kwalifikacje,</w:t>
      </w:r>
    </w:p>
    <w:p w:rsidR="0070314E" w:rsidRDefault="0070314E" w:rsidP="0070314E">
      <w:pPr>
        <w:pStyle w:val="NormalnyWeb"/>
        <w:rPr>
          <w:szCs w:val="18"/>
        </w:rPr>
      </w:pPr>
      <w:r>
        <w:rPr>
          <w:szCs w:val="18"/>
        </w:rPr>
        <w:t>e) kserokopie zaświadczeń o ukończonych kursach, szkoleniach,</w:t>
      </w:r>
    </w:p>
    <w:p w:rsidR="0070314E" w:rsidRDefault="0070314E" w:rsidP="0070314E">
      <w:pPr>
        <w:pStyle w:val="NormalnyWeb"/>
        <w:rPr>
          <w:color w:val="000000"/>
          <w:szCs w:val="18"/>
        </w:rPr>
      </w:pPr>
      <w:r>
        <w:rPr>
          <w:color w:val="000000"/>
          <w:szCs w:val="18"/>
        </w:rPr>
        <w:t>f) oświadczenie o posiadaniu pełni praw publicznych,</w:t>
      </w:r>
    </w:p>
    <w:p w:rsidR="0070314E" w:rsidRDefault="0070314E" w:rsidP="0070314E">
      <w:pPr>
        <w:pStyle w:val="NormalnyWeb"/>
        <w:rPr>
          <w:color w:val="000000"/>
          <w:szCs w:val="18"/>
        </w:rPr>
      </w:pPr>
      <w:r>
        <w:rPr>
          <w:color w:val="000000"/>
          <w:szCs w:val="18"/>
        </w:rPr>
        <w:t>g) oświadczenie o niekaralności za przestępstwa: przeciwko mieniu, przeciwko obrotowi gospodarczemu, przeciwko działalności instytucji państwowych oraz samorządu terytorialnego, przeciwko wiarygodności dokumentów lub za przestępstwa karne skarbowe,</w:t>
      </w:r>
    </w:p>
    <w:p w:rsidR="0070314E" w:rsidRDefault="0070314E" w:rsidP="0070314E">
      <w:pPr>
        <w:pStyle w:val="NormalnyWeb"/>
        <w:rPr>
          <w:color w:val="000000"/>
          <w:szCs w:val="18"/>
        </w:rPr>
      </w:pPr>
      <w:r>
        <w:rPr>
          <w:color w:val="000000"/>
          <w:szCs w:val="18"/>
        </w:rPr>
        <w:t>h) oświadczenie o stanie zdrowia pozwalającym na zatrudnienie na w/w stanowisku,</w:t>
      </w:r>
    </w:p>
    <w:p w:rsidR="0070314E" w:rsidRDefault="0070314E" w:rsidP="0070314E">
      <w:pPr>
        <w:pStyle w:val="NormalnyWeb"/>
        <w:rPr>
          <w:color w:val="000000"/>
          <w:szCs w:val="18"/>
        </w:rPr>
      </w:pPr>
      <w:r>
        <w:rPr>
          <w:color w:val="000000"/>
          <w:szCs w:val="18"/>
        </w:rPr>
        <w:t>i) kopia dokumentu potwierdzającego niepełnosprawność jeśli kandydat zamierza skorzystać z uprawnień przysługujących osobom niepełnosprawnym,</w:t>
      </w:r>
    </w:p>
    <w:p w:rsidR="0070314E" w:rsidRDefault="0070314E" w:rsidP="0070314E">
      <w:pPr>
        <w:pStyle w:val="NormalnyWeb"/>
        <w:rPr>
          <w:color w:val="000000"/>
          <w:szCs w:val="18"/>
        </w:rPr>
      </w:pPr>
      <w:r>
        <w:rPr>
          <w:color w:val="000000"/>
          <w:szCs w:val="18"/>
        </w:rPr>
        <w:t>j) oświadczenie o wyrażeniu zgody na przetwarzanie danych osobowych dla celów naboru.</w:t>
      </w:r>
    </w:p>
    <w:p w:rsidR="0070314E" w:rsidRDefault="0070314E" w:rsidP="0070314E">
      <w:pPr>
        <w:pStyle w:val="NormalnyWeb"/>
        <w:numPr>
          <w:ilvl w:val="0"/>
          <w:numId w:val="7"/>
        </w:numPr>
        <w:rPr>
          <w:szCs w:val="18"/>
        </w:rPr>
      </w:pPr>
      <w:r>
        <w:rPr>
          <w:szCs w:val="18"/>
        </w:rPr>
        <w:t>Dokumenty aplikacyjne składane przez osoby ubiegające się o zatrudnienie mogą być przyjmowane tylko po ukazaniu się ogłoszenia o organizowanym naborze na wolne stanowisko urzędnicze i tylko w formie pisemnej.</w:t>
      </w:r>
    </w:p>
    <w:p w:rsidR="0070314E" w:rsidRDefault="0070314E" w:rsidP="0070314E">
      <w:pPr>
        <w:pStyle w:val="Tekstpodstawowywcity2"/>
        <w:numPr>
          <w:ilvl w:val="0"/>
          <w:numId w:val="7"/>
        </w:numPr>
        <w:rPr>
          <w:szCs w:val="18"/>
        </w:rPr>
      </w:pPr>
      <w:r>
        <w:rPr>
          <w:color w:val="000000"/>
        </w:rPr>
        <w:t>Nie ma możliwości przyjmowania dokumentów aplikacyjnych drogą elektroniczną, z wyjątkiem dokumentów opatrzonych bezpiecznym podpisem elektronicznym weryfikowanym przy pomocy ważnego kwalifikowanego certyfikatu.</w:t>
      </w:r>
    </w:p>
    <w:p w:rsidR="0070314E" w:rsidRDefault="0070314E" w:rsidP="0070314E">
      <w:pPr>
        <w:pStyle w:val="Tekstpodstawowywcity2"/>
        <w:numPr>
          <w:ilvl w:val="0"/>
          <w:numId w:val="7"/>
        </w:numPr>
        <w:spacing w:line="360" w:lineRule="auto"/>
        <w:rPr>
          <w:szCs w:val="18"/>
        </w:rPr>
      </w:pPr>
      <w:r>
        <w:t>Nie ma możliwości przyjmowania dokumentów aplikacyjnych poza ogłoszeniem.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>Rozdział 6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>ROZPATRZENIE OFERT</w:t>
      </w:r>
    </w:p>
    <w:p w:rsidR="0070314E" w:rsidRDefault="0070314E" w:rsidP="0070314E">
      <w:pPr>
        <w:pStyle w:val="NormalnyWeb"/>
        <w:numPr>
          <w:ilvl w:val="0"/>
          <w:numId w:val="8"/>
        </w:numPr>
        <w:rPr>
          <w:szCs w:val="18"/>
        </w:rPr>
      </w:pPr>
      <w:r>
        <w:rPr>
          <w:szCs w:val="18"/>
        </w:rPr>
        <w:t>Po upływie terminu składania ofert komisja rekrutacyjna rozpoczyna swoją pracę. Prace komisji odbywają się na posiedzeniach zwoływanych przez jej przewodniczącego.</w:t>
      </w:r>
    </w:p>
    <w:p w:rsidR="0070314E" w:rsidRDefault="0070314E" w:rsidP="0070314E">
      <w:pPr>
        <w:pStyle w:val="NormalnyWeb"/>
        <w:numPr>
          <w:ilvl w:val="0"/>
          <w:numId w:val="8"/>
        </w:numPr>
        <w:rPr>
          <w:szCs w:val="18"/>
        </w:rPr>
      </w:pPr>
      <w:r>
        <w:rPr>
          <w:szCs w:val="18"/>
        </w:rPr>
        <w:t xml:space="preserve">Komisja rekrutacyjna w ciągu 7 dni dokonuje wstępnej analizy dokumentów złożonych przez kandydatów. </w:t>
      </w:r>
    </w:p>
    <w:p w:rsidR="0070314E" w:rsidRDefault="0070314E" w:rsidP="0070314E">
      <w:pPr>
        <w:pStyle w:val="NormalnyWeb"/>
        <w:numPr>
          <w:ilvl w:val="0"/>
          <w:numId w:val="8"/>
        </w:numPr>
        <w:rPr>
          <w:szCs w:val="18"/>
        </w:rPr>
      </w:pPr>
      <w:r>
        <w:rPr>
          <w:szCs w:val="18"/>
        </w:rPr>
        <w:t>Celem analizy dokumentów jest ustalenie czy kandydat spełnia wymagania formalne określone w ogłoszeniu o naborze.</w:t>
      </w:r>
    </w:p>
    <w:p w:rsidR="0070314E" w:rsidRDefault="0070314E" w:rsidP="0070314E">
      <w:pPr>
        <w:pStyle w:val="NormalnyWeb"/>
        <w:numPr>
          <w:ilvl w:val="0"/>
          <w:numId w:val="8"/>
        </w:numPr>
        <w:rPr>
          <w:szCs w:val="18"/>
        </w:rPr>
      </w:pPr>
      <w:r>
        <w:rPr>
          <w:szCs w:val="18"/>
        </w:rPr>
        <w:t>Wynikiem analizy dokumentów jest ustalenie listy kandydatów spełniających wymagania formalne do pracy na danym stanowisku.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lastRenderedPageBreak/>
        <w:t xml:space="preserve">Rozdział 7 </w:t>
      </w:r>
    </w:p>
    <w:p w:rsidR="0070314E" w:rsidRDefault="0070314E" w:rsidP="0070314E">
      <w:pPr>
        <w:pStyle w:val="NormalnyWeb"/>
        <w:rPr>
          <w:szCs w:val="18"/>
        </w:rPr>
      </w:pPr>
      <w:r>
        <w:rPr>
          <w:rStyle w:val="Pogrubienie"/>
          <w:szCs w:val="18"/>
        </w:rPr>
        <w:t>OGŁOSZENIE LISTY KANDYDATÓW SPEŁNIAJĄCYCH WYMAGANIA FORMALNE</w:t>
      </w:r>
      <w:r>
        <w:rPr>
          <w:szCs w:val="18"/>
        </w:rPr>
        <w:t xml:space="preserve"> </w:t>
      </w:r>
    </w:p>
    <w:p w:rsidR="0070314E" w:rsidRDefault="0070314E" w:rsidP="0070314E">
      <w:pPr>
        <w:pStyle w:val="NormalnyWeb"/>
        <w:numPr>
          <w:ilvl w:val="0"/>
          <w:numId w:val="9"/>
        </w:numPr>
        <w:rPr>
          <w:szCs w:val="18"/>
        </w:rPr>
      </w:pPr>
      <w:r>
        <w:rPr>
          <w:szCs w:val="18"/>
        </w:rPr>
        <w:t>Lista kandydatów spełniających wymagania formalne podlega ogłoszeniu w BIP i na tablicy ogłoszeń  przez okres co najmniej 3 miesięcy.</w:t>
      </w:r>
    </w:p>
    <w:p w:rsidR="0070314E" w:rsidRDefault="0070314E" w:rsidP="0070314E">
      <w:pPr>
        <w:pStyle w:val="NormalnyWeb"/>
        <w:numPr>
          <w:ilvl w:val="0"/>
          <w:numId w:val="9"/>
        </w:numPr>
        <w:rPr>
          <w:szCs w:val="18"/>
        </w:rPr>
      </w:pPr>
      <w:r>
        <w:rPr>
          <w:szCs w:val="18"/>
        </w:rPr>
        <w:t xml:space="preserve">Lista, o której mowa w ust. 1, zawiera imiona i nazwiska kandydatów oraz ich miejsca zamieszkania w rozumieniu przepisów Kodeksu cywilnego. </w:t>
      </w:r>
    </w:p>
    <w:p w:rsidR="0070314E" w:rsidRDefault="0070314E" w:rsidP="0070314E">
      <w:pPr>
        <w:pStyle w:val="NormalnyWeb"/>
        <w:numPr>
          <w:ilvl w:val="0"/>
          <w:numId w:val="9"/>
        </w:numPr>
        <w:rPr>
          <w:szCs w:val="18"/>
        </w:rPr>
      </w:pPr>
      <w:r>
        <w:rPr>
          <w:szCs w:val="18"/>
        </w:rPr>
        <w:t xml:space="preserve">Informacje o kandydatach, którzy zgłosili się do naboru, stanowią informację publiczną w zakresie objętym wymaganiami związanymi ze stanowiskiem urzędniczym, określonymi w ogłoszeniu o naborze. </w:t>
      </w:r>
    </w:p>
    <w:p w:rsidR="0070314E" w:rsidRDefault="0070314E" w:rsidP="0070314E">
      <w:pPr>
        <w:pStyle w:val="NormalnyWeb"/>
        <w:numPr>
          <w:ilvl w:val="0"/>
          <w:numId w:val="9"/>
        </w:numPr>
        <w:rPr>
          <w:szCs w:val="18"/>
        </w:rPr>
      </w:pPr>
      <w:r>
        <w:rPr>
          <w:szCs w:val="18"/>
        </w:rPr>
        <w:t>Komisja pisemnie zawiadamia kandydatów o wynikach wstępnej analizy dokumentów.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 xml:space="preserve">Rozdział 8 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 xml:space="preserve">WYBÓR KANDYDATA </w:t>
      </w:r>
    </w:p>
    <w:p w:rsidR="0070314E" w:rsidRDefault="0070314E" w:rsidP="0070314E">
      <w:pPr>
        <w:pStyle w:val="NormalnyWeb"/>
        <w:numPr>
          <w:ilvl w:val="0"/>
          <w:numId w:val="10"/>
        </w:numPr>
        <w:rPr>
          <w:szCs w:val="18"/>
        </w:rPr>
      </w:pPr>
      <w:r>
        <w:rPr>
          <w:szCs w:val="18"/>
        </w:rPr>
        <w:t>Z kandydatami, których oferty spełniają wymogi formalne przeprowadza się rozmowę kwalifikacyjną.</w:t>
      </w:r>
    </w:p>
    <w:p w:rsidR="0070314E" w:rsidRDefault="0070314E" w:rsidP="0070314E">
      <w:pPr>
        <w:pStyle w:val="NormalnyWeb"/>
        <w:numPr>
          <w:ilvl w:val="0"/>
          <w:numId w:val="10"/>
        </w:numPr>
        <w:rPr>
          <w:szCs w:val="18"/>
        </w:rPr>
      </w:pPr>
      <w:r>
        <w:rPr>
          <w:szCs w:val="18"/>
        </w:rPr>
        <w:t xml:space="preserve">Celem rozmowy kwalifikacyjnej jest nawiązanie bezpośredniego kontaktu z kandydatem i weryfikacja informacji zawartych w aplikacji. </w:t>
      </w:r>
    </w:p>
    <w:p w:rsidR="0070314E" w:rsidRDefault="0070314E" w:rsidP="0070314E">
      <w:pPr>
        <w:pStyle w:val="NormalnyWeb"/>
        <w:numPr>
          <w:ilvl w:val="0"/>
          <w:numId w:val="10"/>
        </w:numPr>
        <w:rPr>
          <w:szCs w:val="18"/>
        </w:rPr>
      </w:pPr>
      <w:r>
        <w:rPr>
          <w:szCs w:val="18"/>
        </w:rPr>
        <w:t xml:space="preserve">Rozmowa kwalifikacyjna ma na celu uzyskanie informacji o: </w:t>
      </w:r>
    </w:p>
    <w:p w:rsidR="0070314E" w:rsidRDefault="0070314E" w:rsidP="0070314E">
      <w:pPr>
        <w:numPr>
          <w:ilvl w:val="0"/>
          <w:numId w:val="11"/>
        </w:numPr>
        <w:spacing w:before="100" w:beforeAutospacing="1" w:after="100" w:afterAutospacing="1"/>
        <w:rPr>
          <w:szCs w:val="18"/>
        </w:rPr>
      </w:pPr>
      <w:r>
        <w:rPr>
          <w:szCs w:val="18"/>
        </w:rPr>
        <w:t xml:space="preserve">predyspozycjach i umiejętnościach kandydata gwarantujących prawidłowe wykonywanie powierzonych obowiązków, </w:t>
      </w:r>
    </w:p>
    <w:p w:rsidR="0070314E" w:rsidRDefault="0070314E" w:rsidP="0070314E">
      <w:pPr>
        <w:numPr>
          <w:ilvl w:val="0"/>
          <w:numId w:val="11"/>
        </w:numPr>
        <w:spacing w:before="100" w:beforeAutospacing="1" w:after="100" w:afterAutospacing="1"/>
        <w:rPr>
          <w:szCs w:val="18"/>
        </w:rPr>
      </w:pPr>
      <w:r>
        <w:rPr>
          <w:szCs w:val="18"/>
        </w:rPr>
        <w:t>posiadanej wiedzy z zakresu wymagań dodatkowych,</w:t>
      </w:r>
    </w:p>
    <w:p w:rsidR="0070314E" w:rsidRDefault="0070314E" w:rsidP="0070314E">
      <w:pPr>
        <w:pStyle w:val="NormalnyWeb"/>
        <w:numPr>
          <w:ilvl w:val="0"/>
          <w:numId w:val="10"/>
        </w:numPr>
        <w:rPr>
          <w:szCs w:val="18"/>
        </w:rPr>
      </w:pPr>
      <w:r>
        <w:rPr>
          <w:szCs w:val="18"/>
        </w:rPr>
        <w:t>Po rozmowie kwalifikacyjnej komisja dokonuje oceny kandydata  metodą punktową według następujących kryteriów:</w:t>
      </w:r>
    </w:p>
    <w:p w:rsidR="0070314E" w:rsidRDefault="0070314E" w:rsidP="0070314E">
      <w:pPr>
        <w:pStyle w:val="NormalnyWeb"/>
        <w:numPr>
          <w:ilvl w:val="0"/>
          <w:numId w:val="12"/>
        </w:numPr>
        <w:rPr>
          <w:szCs w:val="18"/>
        </w:rPr>
      </w:pPr>
      <w:r>
        <w:rPr>
          <w:szCs w:val="18"/>
        </w:rPr>
        <w:t>5 punktów - kandydat może być zatrudniony spełnia kryteria naboru powyżej oczekiwań,</w:t>
      </w:r>
    </w:p>
    <w:p w:rsidR="0070314E" w:rsidRDefault="0070314E" w:rsidP="0070314E">
      <w:pPr>
        <w:pStyle w:val="NormalnyWeb"/>
        <w:numPr>
          <w:ilvl w:val="0"/>
          <w:numId w:val="12"/>
        </w:numPr>
        <w:rPr>
          <w:szCs w:val="18"/>
        </w:rPr>
      </w:pPr>
      <w:r>
        <w:rPr>
          <w:szCs w:val="18"/>
        </w:rPr>
        <w:t>4 punkty – kandydat może być zatrudniony spełnia kryteria naboru na poziomie zgodnym z oczekiwaniami,</w:t>
      </w:r>
    </w:p>
    <w:p w:rsidR="0070314E" w:rsidRDefault="0070314E" w:rsidP="0070314E">
      <w:pPr>
        <w:pStyle w:val="NormalnyWeb"/>
        <w:numPr>
          <w:ilvl w:val="0"/>
          <w:numId w:val="12"/>
        </w:numPr>
        <w:rPr>
          <w:szCs w:val="18"/>
        </w:rPr>
      </w:pPr>
      <w:r>
        <w:rPr>
          <w:szCs w:val="18"/>
        </w:rPr>
        <w:t>0-3 punkty – kandydat spełnia kryteria naboru poniżej oczekiwań.</w:t>
      </w:r>
    </w:p>
    <w:p w:rsidR="0070314E" w:rsidRDefault="0070314E" w:rsidP="0070314E">
      <w:pPr>
        <w:pStyle w:val="NormalnyWeb"/>
        <w:numPr>
          <w:ilvl w:val="0"/>
          <w:numId w:val="10"/>
        </w:numPr>
        <w:rPr>
          <w:szCs w:val="18"/>
        </w:rPr>
      </w:pPr>
      <w:r>
        <w:rPr>
          <w:szCs w:val="18"/>
        </w:rPr>
        <w:t>Po zakończeniu procedury naboru komisja sporządza protokół.</w:t>
      </w:r>
    </w:p>
    <w:p w:rsidR="0070314E" w:rsidRDefault="0070314E" w:rsidP="0070314E">
      <w:pPr>
        <w:pStyle w:val="NormalnyWeb"/>
        <w:numPr>
          <w:ilvl w:val="0"/>
          <w:numId w:val="10"/>
        </w:numPr>
        <w:rPr>
          <w:szCs w:val="18"/>
        </w:rPr>
      </w:pPr>
      <w:r>
        <w:rPr>
          <w:szCs w:val="18"/>
        </w:rPr>
        <w:t xml:space="preserve">Protokół zawiera w szczególności: </w:t>
      </w:r>
    </w:p>
    <w:p w:rsidR="0070314E" w:rsidRDefault="0070314E" w:rsidP="0070314E">
      <w:pPr>
        <w:pStyle w:val="NormalnyWeb"/>
        <w:numPr>
          <w:ilvl w:val="0"/>
          <w:numId w:val="13"/>
        </w:numPr>
        <w:rPr>
          <w:szCs w:val="18"/>
        </w:rPr>
      </w:pPr>
      <w:r>
        <w:rPr>
          <w:szCs w:val="18"/>
        </w:rPr>
        <w:t>skład komisji,</w:t>
      </w:r>
    </w:p>
    <w:p w:rsidR="0070314E" w:rsidRDefault="0070314E" w:rsidP="0070314E">
      <w:pPr>
        <w:pStyle w:val="NormalnyWeb"/>
        <w:numPr>
          <w:ilvl w:val="0"/>
          <w:numId w:val="13"/>
        </w:numPr>
        <w:rPr>
          <w:szCs w:val="18"/>
        </w:rPr>
      </w:pPr>
      <w:r>
        <w:rPr>
          <w:szCs w:val="18"/>
        </w:rPr>
        <w:t>określenie stanowiska urzędniczego, na który był prowadzony nabór, liczbę kandydatów oraz ich imiona, nazwiska i adresy, nie więcej niż 5 najlepszych kandydatów uszeregowanych według uzyskanych ocen</w:t>
      </w:r>
    </w:p>
    <w:p w:rsidR="0070314E" w:rsidRDefault="0070314E" w:rsidP="0070314E">
      <w:pPr>
        <w:pStyle w:val="NormalnyWeb"/>
        <w:numPr>
          <w:ilvl w:val="0"/>
          <w:numId w:val="13"/>
        </w:numPr>
        <w:rPr>
          <w:szCs w:val="18"/>
        </w:rPr>
      </w:pPr>
      <w:r>
        <w:rPr>
          <w:szCs w:val="18"/>
        </w:rPr>
        <w:t>liczbę otrzymanych ofert w tym liczbę ofert spełniających wymagania formalne,</w:t>
      </w:r>
    </w:p>
    <w:p w:rsidR="0070314E" w:rsidRDefault="0070314E" w:rsidP="0070314E">
      <w:pPr>
        <w:pStyle w:val="NormalnyWeb"/>
        <w:numPr>
          <w:ilvl w:val="0"/>
          <w:numId w:val="13"/>
        </w:numPr>
        <w:rPr>
          <w:szCs w:val="18"/>
        </w:rPr>
      </w:pPr>
      <w:r>
        <w:rPr>
          <w:szCs w:val="18"/>
        </w:rPr>
        <w:t>informację o metodach i technikach naboru,</w:t>
      </w:r>
    </w:p>
    <w:p w:rsidR="0070314E" w:rsidRDefault="0070314E" w:rsidP="0070314E">
      <w:pPr>
        <w:pStyle w:val="NormalnyWeb"/>
        <w:numPr>
          <w:ilvl w:val="0"/>
          <w:numId w:val="13"/>
        </w:numPr>
        <w:rPr>
          <w:szCs w:val="18"/>
        </w:rPr>
      </w:pPr>
      <w:r>
        <w:rPr>
          <w:szCs w:val="18"/>
        </w:rPr>
        <w:t>uzasadnienie dokonanego wyboru</w:t>
      </w:r>
    </w:p>
    <w:p w:rsidR="0070314E" w:rsidRDefault="0070314E" w:rsidP="0070314E">
      <w:pPr>
        <w:pStyle w:val="NormalnyWeb"/>
        <w:numPr>
          <w:ilvl w:val="0"/>
          <w:numId w:val="10"/>
        </w:numPr>
        <w:rPr>
          <w:szCs w:val="18"/>
        </w:rPr>
      </w:pPr>
      <w:r>
        <w:rPr>
          <w:szCs w:val="18"/>
        </w:rPr>
        <w:t>Dyrektor nie jest związany wnioskami komisji w przedmiocie wyłonienia kandydata.</w:t>
      </w:r>
    </w:p>
    <w:p w:rsidR="0070314E" w:rsidRDefault="0070314E" w:rsidP="0070314E">
      <w:pPr>
        <w:pStyle w:val="NormalnyWeb"/>
        <w:numPr>
          <w:ilvl w:val="0"/>
          <w:numId w:val="10"/>
        </w:numPr>
        <w:rPr>
          <w:szCs w:val="18"/>
        </w:rPr>
      </w:pPr>
      <w:r>
        <w:rPr>
          <w:szCs w:val="18"/>
        </w:rPr>
        <w:lastRenderedPageBreak/>
        <w:t>Dyrektor może unieważnić postępowanie.</w:t>
      </w:r>
    </w:p>
    <w:p w:rsidR="0070314E" w:rsidRDefault="0070314E" w:rsidP="0070314E">
      <w:pPr>
        <w:pStyle w:val="NormalnyWeb"/>
        <w:numPr>
          <w:ilvl w:val="0"/>
          <w:numId w:val="10"/>
        </w:numPr>
        <w:rPr>
          <w:szCs w:val="18"/>
        </w:rPr>
      </w:pPr>
      <w:r>
        <w:rPr>
          <w:szCs w:val="18"/>
        </w:rPr>
        <w:t xml:space="preserve">Kandydat wyłoniony w drodze naboru zobowiązany jest przed zawarciem umowy o pracę przedłożyć zaświadczenie o niekaralności i badania lekarskie. 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>Rozdział 9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>INFORMACJA O WYNIKACH NABORU</w:t>
      </w:r>
      <w:r>
        <w:rPr>
          <w:szCs w:val="18"/>
        </w:rPr>
        <w:t xml:space="preserve"> </w:t>
      </w:r>
    </w:p>
    <w:p w:rsidR="0070314E" w:rsidRDefault="0070314E" w:rsidP="0070314E">
      <w:pPr>
        <w:pStyle w:val="NormalnyWeb"/>
        <w:numPr>
          <w:ilvl w:val="0"/>
          <w:numId w:val="14"/>
        </w:numPr>
        <w:rPr>
          <w:szCs w:val="18"/>
        </w:rPr>
      </w:pPr>
      <w:r>
        <w:rPr>
          <w:szCs w:val="18"/>
        </w:rPr>
        <w:t xml:space="preserve">Dyrektor  sporządza informację o wynikach naboru i upowszechnia ją w terminie 14 dni od dnia zatrudnienia wybranego kandydata lub zakończenia procedury naboru w przypadku, gdy w jego wyniku nie doszło do zatrudnienia żadnego kandydata. </w:t>
      </w:r>
    </w:p>
    <w:p w:rsidR="0070314E" w:rsidRDefault="0070314E" w:rsidP="0070314E">
      <w:pPr>
        <w:pStyle w:val="NormalnyWeb"/>
        <w:numPr>
          <w:ilvl w:val="0"/>
          <w:numId w:val="14"/>
        </w:numPr>
        <w:rPr>
          <w:szCs w:val="18"/>
        </w:rPr>
      </w:pPr>
      <w:r>
        <w:rPr>
          <w:szCs w:val="18"/>
        </w:rPr>
        <w:t xml:space="preserve">Informacja zawiera: </w:t>
      </w:r>
    </w:p>
    <w:p w:rsidR="0070314E" w:rsidRDefault="0070314E" w:rsidP="0070314E">
      <w:pPr>
        <w:pStyle w:val="NormalnyWeb"/>
        <w:spacing w:before="0" w:beforeAutospacing="0" w:after="0" w:afterAutospacing="0"/>
        <w:rPr>
          <w:szCs w:val="18"/>
        </w:rPr>
      </w:pPr>
      <w:r>
        <w:rPr>
          <w:szCs w:val="18"/>
        </w:rPr>
        <w:t xml:space="preserve">a) nazwę i adres jednostki, </w:t>
      </w:r>
    </w:p>
    <w:p w:rsidR="0070314E" w:rsidRDefault="0070314E" w:rsidP="0070314E">
      <w:pPr>
        <w:pStyle w:val="NormalnyWeb"/>
        <w:spacing w:before="0" w:beforeAutospacing="0" w:after="0" w:afterAutospacing="0"/>
        <w:rPr>
          <w:szCs w:val="18"/>
        </w:rPr>
      </w:pPr>
      <w:r>
        <w:rPr>
          <w:szCs w:val="18"/>
        </w:rPr>
        <w:t xml:space="preserve">b) określenie stanowiska urzędniczego, </w:t>
      </w:r>
    </w:p>
    <w:p w:rsidR="0070314E" w:rsidRDefault="0070314E" w:rsidP="0070314E">
      <w:pPr>
        <w:pStyle w:val="NormalnyWeb"/>
        <w:spacing w:before="0" w:beforeAutospacing="0" w:after="0" w:afterAutospacing="0"/>
        <w:rPr>
          <w:szCs w:val="18"/>
        </w:rPr>
      </w:pPr>
      <w:r>
        <w:rPr>
          <w:szCs w:val="18"/>
        </w:rPr>
        <w:t xml:space="preserve">c) imię i nazwisko wybranego kandydata oraz jego miejsce zamieszkania, </w:t>
      </w:r>
    </w:p>
    <w:p w:rsidR="0070314E" w:rsidRDefault="0070314E" w:rsidP="0070314E">
      <w:pPr>
        <w:pStyle w:val="NormalnyWeb"/>
        <w:spacing w:before="0" w:beforeAutospacing="0" w:after="0" w:afterAutospacing="0"/>
        <w:rPr>
          <w:szCs w:val="18"/>
        </w:rPr>
      </w:pPr>
      <w:r>
        <w:rPr>
          <w:szCs w:val="18"/>
        </w:rPr>
        <w:t>d) uzasadnienie dokonanego wyboru kandydata albo uzasadnienie nie zatrudnienia żadnego kandydata.</w:t>
      </w:r>
    </w:p>
    <w:p w:rsidR="0070314E" w:rsidRDefault="0070314E" w:rsidP="0070314E">
      <w:pPr>
        <w:pStyle w:val="NormalnyWeb"/>
        <w:numPr>
          <w:ilvl w:val="0"/>
          <w:numId w:val="14"/>
        </w:numPr>
        <w:rPr>
          <w:szCs w:val="18"/>
        </w:rPr>
      </w:pPr>
      <w:r>
        <w:rPr>
          <w:szCs w:val="18"/>
        </w:rPr>
        <w:t xml:space="preserve">Informację o wyniku naboru upowszechnia się na stronie internetowej DPS „SENIOR” i na tablicy ogłoszeń przez okres co najmniej 3 miesięcy. </w:t>
      </w:r>
    </w:p>
    <w:p w:rsidR="0070314E" w:rsidRDefault="0070314E" w:rsidP="0070314E">
      <w:pPr>
        <w:pStyle w:val="NormalnyWeb"/>
        <w:numPr>
          <w:ilvl w:val="0"/>
          <w:numId w:val="14"/>
        </w:numPr>
        <w:rPr>
          <w:szCs w:val="18"/>
        </w:rPr>
      </w:pPr>
      <w:r>
        <w:rPr>
          <w:szCs w:val="18"/>
        </w:rPr>
        <w:t>Jeżeli stosunek pracy osoby wyłonionej w drodze naboru ustał w ciągu 3 miesięcy od dnia nawiązania stosunku pracy możliwe będzie zatrudnienie na tym samym stanowisku kolejnej osoby spośród najlepszych kandydatów wymienionych w protokole z naboru.</w:t>
      </w:r>
    </w:p>
    <w:p w:rsidR="0070314E" w:rsidRDefault="0070314E" w:rsidP="0070314E">
      <w:pPr>
        <w:pStyle w:val="NormalnyWeb"/>
        <w:numPr>
          <w:ilvl w:val="0"/>
          <w:numId w:val="14"/>
        </w:numPr>
        <w:rPr>
          <w:szCs w:val="18"/>
        </w:rPr>
      </w:pPr>
      <w:r>
        <w:rPr>
          <w:szCs w:val="18"/>
        </w:rPr>
        <w:t>Dyrektor zawiadamia na piśmie o wyniku naboru wszystkich kandydatów biorących udział w naborze.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 xml:space="preserve">Rozdział 10 </w:t>
      </w:r>
    </w:p>
    <w:p w:rsidR="0070314E" w:rsidRDefault="0070314E" w:rsidP="0070314E">
      <w:pPr>
        <w:pStyle w:val="NormalnyWeb"/>
        <w:outlineLvl w:val="0"/>
        <w:rPr>
          <w:szCs w:val="18"/>
        </w:rPr>
      </w:pPr>
      <w:r>
        <w:rPr>
          <w:rStyle w:val="Pogrubienie"/>
          <w:szCs w:val="18"/>
        </w:rPr>
        <w:t>SPOSÓB POSTĘPOWANIA Z DOKUMENTAMI APLIKACYJNYMI</w:t>
      </w:r>
      <w:r>
        <w:rPr>
          <w:szCs w:val="18"/>
        </w:rPr>
        <w:t xml:space="preserve"> </w:t>
      </w:r>
    </w:p>
    <w:p w:rsidR="0070314E" w:rsidRDefault="0070314E" w:rsidP="0070314E">
      <w:pPr>
        <w:pStyle w:val="NormalnyWeb"/>
        <w:numPr>
          <w:ilvl w:val="0"/>
          <w:numId w:val="15"/>
        </w:numPr>
        <w:rPr>
          <w:szCs w:val="18"/>
        </w:rPr>
      </w:pPr>
      <w:r>
        <w:rPr>
          <w:szCs w:val="18"/>
        </w:rPr>
        <w:t>Dokumenty aplikacyjne kandydata, który zostanie wyłoniony w procesie rekrutacji zostaną dołączone do jego akt osobowych.</w:t>
      </w:r>
    </w:p>
    <w:p w:rsidR="0070314E" w:rsidRDefault="0070314E" w:rsidP="0070314E">
      <w:pPr>
        <w:pStyle w:val="NormalnyWeb"/>
        <w:numPr>
          <w:ilvl w:val="0"/>
          <w:numId w:val="15"/>
        </w:numPr>
        <w:rPr>
          <w:szCs w:val="18"/>
        </w:rPr>
      </w:pPr>
      <w:r>
        <w:rPr>
          <w:szCs w:val="18"/>
        </w:rPr>
        <w:t>Dokumenty aplikacyjne osób, które w procesie rekrutacji zakwalifikowały się do dalszego etapu i zostały umieszczone w protokole, będą  przekazane do archiwum DPS „SENIOR”.</w:t>
      </w:r>
    </w:p>
    <w:p w:rsidR="0070314E" w:rsidRDefault="0070314E" w:rsidP="0070314E">
      <w:pPr>
        <w:pStyle w:val="NormalnyWeb"/>
        <w:numPr>
          <w:ilvl w:val="0"/>
          <w:numId w:val="15"/>
        </w:numPr>
        <w:rPr>
          <w:szCs w:val="18"/>
        </w:rPr>
      </w:pPr>
      <w:r>
        <w:rPr>
          <w:szCs w:val="18"/>
        </w:rPr>
        <w:t xml:space="preserve">Dokumenty aplikacyjne pozostałych osób będą odsyłane lub odbierane osobiście przez zainteresowanych. </w:t>
      </w:r>
    </w:p>
    <w:p w:rsidR="0070314E" w:rsidRDefault="0070314E" w:rsidP="0070314E">
      <w:pPr>
        <w:pStyle w:val="NormalnyWeb"/>
      </w:pPr>
    </w:p>
    <w:p w:rsidR="0070314E" w:rsidRDefault="0070314E" w:rsidP="0070314E">
      <w:pPr>
        <w:ind w:left="3402"/>
        <w:jc w:val="center"/>
        <w:rPr>
          <w:i/>
        </w:rPr>
      </w:pPr>
      <w:r>
        <w:rPr>
          <w:i/>
        </w:rPr>
        <w:t>(-) Andrzej Lis</w:t>
      </w:r>
    </w:p>
    <w:p w:rsidR="0070314E" w:rsidRDefault="0070314E" w:rsidP="0070314E">
      <w:pPr>
        <w:ind w:left="3402"/>
        <w:jc w:val="center"/>
        <w:rPr>
          <w:i/>
        </w:rPr>
      </w:pPr>
      <w:r>
        <w:t>Dyrektor</w:t>
      </w:r>
    </w:p>
    <w:p w:rsidR="0070314E" w:rsidRDefault="0070314E" w:rsidP="0070314E">
      <w:pPr>
        <w:ind w:left="3402"/>
        <w:jc w:val="center"/>
        <w:rPr>
          <w:i/>
        </w:rPr>
      </w:pPr>
      <w:r>
        <w:t>Domu Pomocy Społecznej „SENIOR”</w:t>
      </w:r>
    </w:p>
    <w:p w:rsidR="0070314E" w:rsidRDefault="0070314E" w:rsidP="0070314E">
      <w:pPr>
        <w:rPr>
          <w:rFonts w:ascii="Calibri" w:eastAsia="Calibri" w:hAnsi="Calibri"/>
          <w:szCs w:val="22"/>
          <w:lang w:eastAsia="en-US"/>
        </w:rPr>
      </w:pPr>
    </w:p>
    <w:p w:rsidR="0070314E" w:rsidRDefault="0070314E" w:rsidP="0070314E">
      <w:pPr>
        <w:pStyle w:val="NormalnyWeb"/>
      </w:pPr>
    </w:p>
    <w:p w:rsidR="008333AB" w:rsidRDefault="0070314E">
      <w:bookmarkStart w:id="0" w:name="_GoBack"/>
      <w:bookmarkEnd w:id="0"/>
    </w:p>
    <w:sectPr w:rsidR="0083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06397"/>
    <w:multiLevelType w:val="hybridMultilevel"/>
    <w:tmpl w:val="CDDAA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4092"/>
    <w:multiLevelType w:val="hybridMultilevel"/>
    <w:tmpl w:val="D9B483BC"/>
    <w:lvl w:ilvl="0" w:tplc="64DE0A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24F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4E5B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34FF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16B0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1ED2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9C91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2C8D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83394"/>
    <w:multiLevelType w:val="hybridMultilevel"/>
    <w:tmpl w:val="CD34C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C1F73"/>
    <w:multiLevelType w:val="hybridMultilevel"/>
    <w:tmpl w:val="08F04280"/>
    <w:lvl w:ilvl="0" w:tplc="77267AA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B39F0"/>
    <w:multiLevelType w:val="hybridMultilevel"/>
    <w:tmpl w:val="BFC21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05959"/>
    <w:multiLevelType w:val="hybridMultilevel"/>
    <w:tmpl w:val="E18A2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57722"/>
    <w:multiLevelType w:val="hybridMultilevel"/>
    <w:tmpl w:val="6974E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80419"/>
    <w:multiLevelType w:val="hybridMultilevel"/>
    <w:tmpl w:val="18AE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21541"/>
    <w:multiLevelType w:val="hybridMultilevel"/>
    <w:tmpl w:val="60BA5B66"/>
    <w:lvl w:ilvl="0" w:tplc="6220D5B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372CD2"/>
    <w:multiLevelType w:val="hybridMultilevel"/>
    <w:tmpl w:val="53FEB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158BA"/>
    <w:multiLevelType w:val="hybridMultilevel"/>
    <w:tmpl w:val="5BDC8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4A0B21"/>
    <w:multiLevelType w:val="hybridMultilevel"/>
    <w:tmpl w:val="DC7E6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A77855"/>
    <w:multiLevelType w:val="hybridMultilevel"/>
    <w:tmpl w:val="40B4A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0FB"/>
    <w:multiLevelType w:val="hybridMultilevel"/>
    <w:tmpl w:val="99442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69DC"/>
    <w:multiLevelType w:val="hybridMultilevel"/>
    <w:tmpl w:val="E18E9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4E"/>
    <w:rsid w:val="00004B7F"/>
    <w:rsid w:val="0070314E"/>
    <w:rsid w:val="00DA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6D933-1241-4BEA-A059-B7CEF796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0314E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70314E"/>
    <w:pPr>
      <w:ind w:left="284" w:hanging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0314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qFormat/>
    <w:rsid w:val="00703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1441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2022-12-01T08:28:00Z</dcterms:created>
  <dcterms:modified xsi:type="dcterms:W3CDTF">2022-12-01T08:29:00Z</dcterms:modified>
</cp:coreProperties>
</file>